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BDD9" w14:textId="77777777" w:rsidR="00A33C4C" w:rsidRPr="00EE0B6C" w:rsidRDefault="00950165" w:rsidP="00EE0B6C">
      <w:pPr>
        <w:pStyle w:val="Default"/>
        <w:spacing w:after="240" w:line="276" w:lineRule="auto"/>
        <w:rPr>
          <w:b/>
        </w:rPr>
      </w:pPr>
      <w:r>
        <w:rPr>
          <w:b/>
        </w:rPr>
        <w:t>M</w:t>
      </w:r>
      <w:r w:rsidR="0097108B" w:rsidRPr="0097108B">
        <w:rPr>
          <w:b/>
        </w:rPr>
        <w:t xml:space="preserve">icro-technologies </w:t>
      </w:r>
      <w:r w:rsidR="005B5C65">
        <w:rPr>
          <w:b/>
        </w:rPr>
        <w:t xml:space="preserve">and </w:t>
      </w:r>
      <w:r w:rsidR="005B5C65" w:rsidRPr="0097108B">
        <w:rPr>
          <w:b/>
        </w:rPr>
        <w:t xml:space="preserve">big data </w:t>
      </w:r>
      <w:r w:rsidR="005B5C65">
        <w:rPr>
          <w:b/>
        </w:rPr>
        <w:t>analysis</w:t>
      </w:r>
      <w:r>
        <w:rPr>
          <w:b/>
        </w:rPr>
        <w:t xml:space="preserve"> for e</w:t>
      </w:r>
      <w:r w:rsidRPr="0097108B">
        <w:rPr>
          <w:b/>
        </w:rPr>
        <w:t>nginee</w:t>
      </w:r>
      <w:r>
        <w:rPr>
          <w:b/>
        </w:rPr>
        <w:t>ring human tissues in vitro</w:t>
      </w:r>
    </w:p>
    <w:p w14:paraId="325D2545" w14:textId="77777777" w:rsidR="00102430" w:rsidRDefault="00273B22" w:rsidP="00EE0B6C">
      <w:pPr>
        <w:pStyle w:val="Default"/>
        <w:spacing w:after="24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Human tissues are difficult to access for biomedical research</w:t>
      </w:r>
      <w:r w:rsidR="00FE0F52">
        <w:rPr>
          <w:sz w:val="23"/>
          <w:szCs w:val="23"/>
        </w:rPr>
        <w:t xml:space="preserve"> and therapeutics development</w:t>
      </w:r>
      <w:r>
        <w:rPr>
          <w:sz w:val="23"/>
          <w:szCs w:val="23"/>
        </w:rPr>
        <w:t>, especially from healthy don</w:t>
      </w:r>
      <w:r w:rsidR="005F40A2">
        <w:rPr>
          <w:sz w:val="23"/>
          <w:szCs w:val="23"/>
        </w:rPr>
        <w:t xml:space="preserve">ors. </w:t>
      </w:r>
      <w:r w:rsidR="00102430">
        <w:rPr>
          <w:sz w:val="23"/>
          <w:szCs w:val="23"/>
        </w:rPr>
        <w:t>On the other hand, m</w:t>
      </w:r>
      <w:r w:rsidR="005F40A2">
        <w:rPr>
          <w:sz w:val="23"/>
          <w:szCs w:val="23"/>
        </w:rPr>
        <w:t>imicking tissues in vitro has several advantages</w:t>
      </w:r>
      <w:r w:rsidR="00102430">
        <w:rPr>
          <w:sz w:val="23"/>
          <w:szCs w:val="23"/>
        </w:rPr>
        <w:t>: a</w:t>
      </w:r>
      <w:r w:rsidR="005F40A2">
        <w:rPr>
          <w:sz w:val="23"/>
          <w:szCs w:val="23"/>
        </w:rPr>
        <w:t xml:space="preserve">ccessibility to measurements, control </w:t>
      </w:r>
      <w:r w:rsidR="00950165">
        <w:rPr>
          <w:sz w:val="23"/>
          <w:szCs w:val="23"/>
        </w:rPr>
        <w:t xml:space="preserve">and perturbation </w:t>
      </w:r>
      <w:r w:rsidR="005F40A2">
        <w:rPr>
          <w:sz w:val="23"/>
          <w:szCs w:val="23"/>
        </w:rPr>
        <w:t>of environmental conditions, dissection of mechanisms</w:t>
      </w:r>
      <w:r w:rsidR="00102430">
        <w:rPr>
          <w:sz w:val="23"/>
          <w:szCs w:val="23"/>
        </w:rPr>
        <w:t xml:space="preserve">, just to mention a few. </w:t>
      </w:r>
      <w:r w:rsidR="00FE0F52">
        <w:rPr>
          <w:sz w:val="23"/>
          <w:szCs w:val="23"/>
        </w:rPr>
        <w:t xml:space="preserve">However, </w:t>
      </w:r>
      <w:r w:rsidR="005F40A2">
        <w:rPr>
          <w:sz w:val="23"/>
          <w:szCs w:val="23"/>
        </w:rPr>
        <w:t>biological systems</w:t>
      </w:r>
      <w:r w:rsidR="00FE0F52">
        <w:rPr>
          <w:sz w:val="23"/>
          <w:szCs w:val="23"/>
        </w:rPr>
        <w:t xml:space="preserve"> are complex, due to the high interconnectivity between tens of thousands of molecular players, and the presence of phenomena occurring at temporal and spatial scales spanning several orders of magnitude. M</w:t>
      </w:r>
      <w:r w:rsidR="005F40A2">
        <w:rPr>
          <w:sz w:val="23"/>
          <w:szCs w:val="23"/>
        </w:rPr>
        <w:t xml:space="preserve">ultiple </w:t>
      </w:r>
      <w:r w:rsidR="00102430">
        <w:rPr>
          <w:sz w:val="23"/>
          <w:szCs w:val="23"/>
        </w:rPr>
        <w:t xml:space="preserve">types of </w:t>
      </w:r>
      <w:r w:rsidR="005F40A2">
        <w:rPr>
          <w:sz w:val="23"/>
          <w:szCs w:val="23"/>
        </w:rPr>
        <w:t>expertise are required to face this open challenge</w:t>
      </w:r>
      <w:r w:rsidR="00102430">
        <w:rPr>
          <w:sz w:val="23"/>
          <w:szCs w:val="23"/>
        </w:rPr>
        <w:t xml:space="preserve"> a</w:t>
      </w:r>
      <w:r w:rsidR="00950165">
        <w:rPr>
          <w:sz w:val="23"/>
          <w:szCs w:val="23"/>
        </w:rPr>
        <w:t>nd also engineers are playing a</w:t>
      </w:r>
      <w:r w:rsidR="00102430">
        <w:rPr>
          <w:sz w:val="23"/>
          <w:szCs w:val="23"/>
        </w:rPr>
        <w:t xml:space="preserve"> </w:t>
      </w:r>
      <w:r w:rsidR="00950165">
        <w:rPr>
          <w:sz w:val="23"/>
          <w:szCs w:val="23"/>
        </w:rPr>
        <w:t>significant</w:t>
      </w:r>
      <w:r w:rsidR="00102430">
        <w:rPr>
          <w:sz w:val="23"/>
          <w:szCs w:val="23"/>
        </w:rPr>
        <w:t xml:space="preserve"> role in this field.</w:t>
      </w:r>
    </w:p>
    <w:p w14:paraId="3A6B9013" w14:textId="77777777" w:rsidR="00FE0F52" w:rsidRDefault="00102430" w:rsidP="00EE0B6C">
      <w:pPr>
        <w:pStyle w:val="Default"/>
        <w:spacing w:after="240" w:line="276" w:lineRule="auto"/>
        <w:jc w:val="both"/>
        <w:rPr>
          <w:sz w:val="23"/>
          <w:szCs w:val="23"/>
        </w:rPr>
      </w:pPr>
      <w:r w:rsidRPr="007320A3">
        <w:rPr>
          <w:sz w:val="23"/>
          <w:szCs w:val="23"/>
        </w:rPr>
        <w:t xml:space="preserve">Stem cells are an important starting point for developing tissues in vitro. Their ability to differentiate and </w:t>
      </w:r>
      <w:r w:rsidR="00B40478" w:rsidRPr="007320A3">
        <w:rPr>
          <w:sz w:val="23"/>
          <w:szCs w:val="23"/>
        </w:rPr>
        <w:t xml:space="preserve">produce </w:t>
      </w:r>
      <w:r w:rsidRPr="007320A3">
        <w:rPr>
          <w:sz w:val="23"/>
          <w:szCs w:val="23"/>
        </w:rPr>
        <w:t>different cell types represe</w:t>
      </w:r>
      <w:r w:rsidR="00FE0F52" w:rsidRPr="007320A3">
        <w:rPr>
          <w:sz w:val="23"/>
          <w:szCs w:val="23"/>
        </w:rPr>
        <w:t>nts their great potential, but also their difficulty to control. T</w:t>
      </w:r>
      <w:r w:rsidRPr="007320A3">
        <w:rPr>
          <w:sz w:val="23"/>
          <w:szCs w:val="23"/>
        </w:rPr>
        <w:t>he molecular signals that drive their changes need to be understood and controlled to develop robust systems.</w:t>
      </w:r>
      <w:r w:rsidR="00EE0B6C" w:rsidRPr="007320A3">
        <w:rPr>
          <w:sz w:val="23"/>
          <w:szCs w:val="23"/>
        </w:rPr>
        <w:t xml:space="preserve"> </w:t>
      </w:r>
      <w:r w:rsidR="00FE0F52" w:rsidRPr="007320A3">
        <w:rPr>
          <w:sz w:val="23"/>
          <w:szCs w:val="23"/>
        </w:rPr>
        <w:t xml:space="preserve">Recent years have seen great progress </w:t>
      </w:r>
      <w:r w:rsidR="00371D90" w:rsidRPr="007320A3">
        <w:rPr>
          <w:sz w:val="23"/>
          <w:szCs w:val="23"/>
        </w:rPr>
        <w:t xml:space="preserve">in stem cell differentiation in vitro </w:t>
      </w:r>
      <w:r w:rsidR="00950165" w:rsidRPr="007320A3">
        <w:rPr>
          <w:sz w:val="23"/>
          <w:szCs w:val="23"/>
        </w:rPr>
        <w:t xml:space="preserve">with the transition from </w:t>
      </w:r>
      <w:r w:rsidR="00FE0F52" w:rsidRPr="007320A3">
        <w:rPr>
          <w:sz w:val="23"/>
          <w:szCs w:val="23"/>
        </w:rPr>
        <w:t>2D to 3D</w:t>
      </w:r>
      <w:r w:rsidR="00EE0B6C" w:rsidRPr="007320A3">
        <w:rPr>
          <w:sz w:val="23"/>
          <w:szCs w:val="23"/>
        </w:rPr>
        <w:t>. T</w:t>
      </w:r>
      <w:r w:rsidR="00FE0F52" w:rsidRPr="007320A3">
        <w:rPr>
          <w:sz w:val="23"/>
          <w:szCs w:val="23"/>
        </w:rPr>
        <w:t>he so-called organoids</w:t>
      </w:r>
      <w:r w:rsidR="004227E9" w:rsidRPr="007320A3">
        <w:rPr>
          <w:sz w:val="23"/>
          <w:szCs w:val="23"/>
        </w:rPr>
        <w:t xml:space="preserve"> are</w:t>
      </w:r>
      <w:r w:rsidR="00FE0F52" w:rsidRPr="007320A3">
        <w:rPr>
          <w:sz w:val="23"/>
          <w:szCs w:val="23"/>
        </w:rPr>
        <w:t xml:space="preserve"> clusters of cells that self-organize in 3D and </w:t>
      </w:r>
      <w:r w:rsidR="004227E9" w:rsidRPr="007320A3">
        <w:rPr>
          <w:sz w:val="23"/>
          <w:szCs w:val="23"/>
        </w:rPr>
        <w:t>are able to better mimic the tissue structure.</w:t>
      </w:r>
      <w:r w:rsidR="00EE0B6C" w:rsidRPr="007320A3">
        <w:rPr>
          <w:sz w:val="23"/>
          <w:szCs w:val="23"/>
        </w:rPr>
        <w:t xml:space="preserve"> They hold potential not only as in vitro </w:t>
      </w:r>
      <w:r w:rsidR="00B40478" w:rsidRPr="007320A3">
        <w:rPr>
          <w:sz w:val="23"/>
          <w:szCs w:val="23"/>
        </w:rPr>
        <w:t xml:space="preserve">models of </w:t>
      </w:r>
      <w:r w:rsidR="00EE0B6C" w:rsidRPr="007320A3">
        <w:rPr>
          <w:sz w:val="23"/>
          <w:szCs w:val="23"/>
        </w:rPr>
        <w:t>tissues</w:t>
      </w:r>
      <w:r w:rsidR="00B40478" w:rsidRPr="007320A3">
        <w:rPr>
          <w:sz w:val="23"/>
          <w:szCs w:val="23"/>
        </w:rPr>
        <w:t>,</w:t>
      </w:r>
      <w:r w:rsidR="00EE0B6C" w:rsidRPr="007320A3">
        <w:rPr>
          <w:sz w:val="23"/>
          <w:szCs w:val="23"/>
        </w:rPr>
        <w:t xml:space="preserve"> but also for clinical </w:t>
      </w:r>
      <w:r w:rsidR="00371D90" w:rsidRPr="007320A3">
        <w:rPr>
          <w:sz w:val="23"/>
          <w:szCs w:val="23"/>
        </w:rPr>
        <w:t xml:space="preserve">applications of </w:t>
      </w:r>
      <w:r w:rsidR="00EE0B6C" w:rsidRPr="007320A3">
        <w:rPr>
          <w:sz w:val="23"/>
          <w:szCs w:val="23"/>
        </w:rPr>
        <w:t>regenerative medicine.</w:t>
      </w:r>
    </w:p>
    <w:p w14:paraId="4B82F1BB" w14:textId="77777777" w:rsidR="009D4DD3" w:rsidRDefault="00B40478" w:rsidP="00B40478">
      <w:pPr>
        <w:pStyle w:val="Default"/>
        <w:spacing w:after="24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Within this context, </w:t>
      </w:r>
      <w:r w:rsidR="009D4DD3">
        <w:rPr>
          <w:sz w:val="23"/>
          <w:szCs w:val="23"/>
        </w:rPr>
        <w:t>recent technological</w:t>
      </w:r>
      <w:r>
        <w:rPr>
          <w:sz w:val="23"/>
          <w:szCs w:val="23"/>
        </w:rPr>
        <w:t xml:space="preserve"> advances strongly improved controllability and </w:t>
      </w:r>
      <w:r w:rsidR="009D4DD3">
        <w:rPr>
          <w:sz w:val="23"/>
          <w:szCs w:val="23"/>
        </w:rPr>
        <w:t>measurement accessibility of biological systems</w:t>
      </w:r>
      <w:r>
        <w:rPr>
          <w:sz w:val="23"/>
          <w:szCs w:val="23"/>
        </w:rPr>
        <w:t xml:space="preserve">. Micro-technologies make possible to control </w:t>
      </w:r>
      <w:r w:rsidR="00950165">
        <w:rPr>
          <w:sz w:val="23"/>
          <w:szCs w:val="23"/>
        </w:rPr>
        <w:t xml:space="preserve">and perturb </w:t>
      </w:r>
      <w:r>
        <w:rPr>
          <w:sz w:val="23"/>
          <w:szCs w:val="23"/>
        </w:rPr>
        <w:t xml:space="preserve">the environment surrounding the biological system with a resolution of microns. High-throughput measurements produce data describing </w:t>
      </w:r>
      <w:r w:rsidR="00950165">
        <w:rPr>
          <w:sz w:val="23"/>
          <w:szCs w:val="23"/>
        </w:rPr>
        <w:t xml:space="preserve">the system </w:t>
      </w:r>
      <w:r>
        <w:rPr>
          <w:sz w:val="23"/>
          <w:szCs w:val="23"/>
        </w:rPr>
        <w:t>a</w:t>
      </w:r>
      <w:r w:rsidR="00950165">
        <w:rPr>
          <w:sz w:val="23"/>
          <w:szCs w:val="23"/>
        </w:rPr>
        <w:t>t the molecular level</w:t>
      </w:r>
      <w:r>
        <w:rPr>
          <w:sz w:val="23"/>
          <w:szCs w:val="23"/>
        </w:rPr>
        <w:t xml:space="preserve"> with sub-cellular res</w:t>
      </w:r>
      <w:r w:rsidR="00950165">
        <w:rPr>
          <w:sz w:val="23"/>
          <w:szCs w:val="23"/>
        </w:rPr>
        <w:t>olution. T</w:t>
      </w:r>
      <w:r>
        <w:rPr>
          <w:sz w:val="23"/>
          <w:szCs w:val="23"/>
        </w:rPr>
        <w:t xml:space="preserve">he problem shifted from identifying the molecule of interest to data mining </w:t>
      </w:r>
      <w:r w:rsidR="00950165">
        <w:rPr>
          <w:sz w:val="23"/>
          <w:szCs w:val="23"/>
        </w:rPr>
        <w:t xml:space="preserve">by bioinformatics tools </w:t>
      </w:r>
      <w:r>
        <w:rPr>
          <w:sz w:val="23"/>
          <w:szCs w:val="23"/>
        </w:rPr>
        <w:t>for its selection among thousands of candi</w:t>
      </w:r>
      <w:r w:rsidR="00950165">
        <w:rPr>
          <w:sz w:val="23"/>
          <w:szCs w:val="23"/>
        </w:rPr>
        <w:t>dates.</w:t>
      </w:r>
    </w:p>
    <w:p w14:paraId="7980820D" w14:textId="77777777" w:rsidR="00AA7106" w:rsidRPr="00B40478" w:rsidRDefault="00AA7106" w:rsidP="00B40478">
      <w:pPr>
        <w:pStyle w:val="Default"/>
        <w:spacing w:after="24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Overall, the field developing in vitro human tissues has seen great advances in recent years and is supporting basic science and biomedical research applications for the near future.</w:t>
      </w:r>
    </w:p>
    <w:sectPr w:rsidR="00AA7106" w:rsidRPr="00B40478" w:rsidSect="00AC1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26"/>
    <w:rsid w:val="0001328D"/>
    <w:rsid w:val="00055DD9"/>
    <w:rsid w:val="000D5FAD"/>
    <w:rsid w:val="00102430"/>
    <w:rsid w:val="00147D26"/>
    <w:rsid w:val="001D5D11"/>
    <w:rsid w:val="00273B22"/>
    <w:rsid w:val="00294DCB"/>
    <w:rsid w:val="00371D90"/>
    <w:rsid w:val="004227E9"/>
    <w:rsid w:val="005A687A"/>
    <w:rsid w:val="005B5C65"/>
    <w:rsid w:val="005F40A2"/>
    <w:rsid w:val="007320A3"/>
    <w:rsid w:val="008D04E3"/>
    <w:rsid w:val="00924ADA"/>
    <w:rsid w:val="00950165"/>
    <w:rsid w:val="0097108B"/>
    <w:rsid w:val="009D4CD7"/>
    <w:rsid w:val="009D4DD3"/>
    <w:rsid w:val="00A33C4C"/>
    <w:rsid w:val="00AA7106"/>
    <w:rsid w:val="00AC1176"/>
    <w:rsid w:val="00AF7B9E"/>
    <w:rsid w:val="00B40478"/>
    <w:rsid w:val="00CD2A62"/>
    <w:rsid w:val="00DC06DD"/>
    <w:rsid w:val="00EE0B6C"/>
    <w:rsid w:val="00FE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9B6E"/>
  <w15:docId w15:val="{E9B246B8-885D-4D2B-ADED-9E70A2A2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1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4DD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Maria Grazia De Angelis</cp:lastModifiedBy>
  <cp:revision>3</cp:revision>
  <dcterms:created xsi:type="dcterms:W3CDTF">2020-10-06T13:23:00Z</dcterms:created>
  <dcterms:modified xsi:type="dcterms:W3CDTF">2020-10-06T13:27:00Z</dcterms:modified>
</cp:coreProperties>
</file>